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853F27">
              <w:rPr>
                <w:rFonts w:eastAsia="NewsGothicBT-Roman"/>
                <w:b/>
              </w:rPr>
              <w:t>TRINIDAD AND TOBAGO</w:t>
            </w:r>
            <w:r w:rsidRPr="00816BAC">
              <w:rPr>
                <w:rFonts w:eastAsia="NewsGothicBT-Roman"/>
                <w:b/>
              </w:rPr>
              <w:t xml:space="preserve"> ASBU Air Navigation Reporting Form (ANRF)</w:t>
            </w:r>
          </w:p>
        </w:tc>
      </w:tr>
      <w:tr w:rsidR="00C309DB" w:rsidRPr="00816BAC" w:rsidTr="00B309DD">
        <w:trPr>
          <w:cantSplit/>
        </w:trPr>
        <w:tc>
          <w:tcPr>
            <w:tcW w:w="638" w:type="dxa"/>
            <w:gridSpan w:val="2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</w:rPr>
              <w:t>1</w:t>
            </w:r>
          </w:p>
        </w:tc>
        <w:tc>
          <w:tcPr>
            <w:tcW w:w="1602" w:type="dxa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C309DB" w:rsidRPr="00386DC9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386DC9">
              <w:rPr>
                <w:rFonts w:eastAsia="NewsGothicBT-Roman"/>
                <w:b/>
                <w:color w:val="FF0000"/>
              </w:rPr>
              <w:t>B0 - WAKE</w:t>
            </w:r>
          </w:p>
        </w:tc>
        <w:tc>
          <w:tcPr>
            <w:tcW w:w="720" w:type="dxa"/>
            <w:gridSpan w:val="2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53F27">
              <w:rPr>
                <w:rFonts w:eastAsia="NewsGothicBT-Roman"/>
              </w:rPr>
              <w:t>30</w:t>
            </w:r>
            <w:r w:rsidRPr="00853F27">
              <w:rPr>
                <w:rFonts w:eastAsia="NewsGothicBT-Roman"/>
                <w:vertAlign w:val="superscript"/>
              </w:rPr>
              <w:t>th</w:t>
            </w:r>
            <w:r w:rsidRPr="00853F27">
              <w:rPr>
                <w:rFonts w:eastAsia="NewsGothicBT-Roman"/>
              </w:rPr>
              <w:t xml:space="preserve"> NOVEMBER</w:t>
            </w:r>
            <w:r w:rsidRPr="00816BAC">
              <w:rPr>
                <w:rFonts w:eastAsia="NewsGothicBT-Roman"/>
              </w:rPr>
              <w:t>,2016</w:t>
            </w: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 w:rsidRPr="002604BF">
              <w:rPr>
                <w:rFonts w:eastAsia="NewsGothicBT-Roman"/>
                <w:b/>
              </w:rPr>
              <w:t xml:space="preserve">Module Description:  </w:t>
            </w:r>
            <w:r w:rsidRPr="002604BF">
              <w:rPr>
                <w:bCs/>
              </w:rPr>
              <w:t>Improved throughput on departure and arrival runways through optimized wake turbulence separation minima, revised aircraft wake turbulence categories and procedures.</w:t>
            </w: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2604BF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NewsGothicBT-Roman"/>
                <w:b/>
              </w:rPr>
              <w:t>Element Implementation Status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 w:val="restart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C309DB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NewsGothicBT-Roman"/>
                <w:b/>
              </w:rPr>
              <w:t>Element Description:</w:t>
            </w:r>
          </w:p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 w:rsidRPr="002604BF">
              <w:rPr>
                <w:rFonts w:eastAsia="MS Mincho"/>
                <w:bCs/>
                <w:lang w:eastAsia="ja-JP"/>
              </w:rPr>
              <w:t>New PANS-ATM wake turbulence categories and separation minima</w:t>
            </w:r>
          </w:p>
        </w:tc>
        <w:tc>
          <w:tcPr>
            <w:tcW w:w="2638" w:type="dxa"/>
            <w:gridSpan w:val="2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N/A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 w:rsidRPr="002604BF">
              <w:rPr>
                <w:rFonts w:eastAsia="NewsGothicBT-Roman"/>
                <w:b/>
              </w:rPr>
              <w:t>Status Details</w:t>
            </w:r>
          </w:p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Not required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 w:val="restart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C309DB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NewsGothicBT-Roman"/>
                <w:b/>
              </w:rPr>
              <w:t>Element Description:</w:t>
            </w:r>
          </w:p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 w:rsidRPr="002604BF">
              <w:rPr>
                <w:rFonts w:eastAsia="MS Mincho"/>
                <w:bCs/>
                <w:lang w:eastAsia="ja-JP"/>
              </w:rPr>
              <w:t>Dependent diagonal paired approach procedures for parallel runways with centre</w:t>
            </w:r>
            <w:r>
              <w:rPr>
                <w:rFonts w:eastAsia="MS Mincho"/>
                <w:bCs/>
                <w:lang w:eastAsia="ja-JP"/>
              </w:rPr>
              <w:t xml:space="preserve"> </w:t>
            </w:r>
            <w:r w:rsidRPr="002604BF">
              <w:rPr>
                <w:rFonts w:eastAsia="MS Mincho"/>
                <w:bCs/>
                <w:lang w:eastAsia="ja-JP"/>
              </w:rPr>
              <w:t>lines spaced less than 760 meters (2,500 feet) apart</w:t>
            </w:r>
          </w:p>
        </w:tc>
        <w:tc>
          <w:tcPr>
            <w:tcW w:w="2638" w:type="dxa"/>
            <w:gridSpan w:val="2"/>
          </w:tcPr>
          <w:p w:rsidR="00C309DB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C309DB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</w:rPr>
              <w:t>N/A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 w:rsidRPr="002604BF">
              <w:rPr>
                <w:rFonts w:eastAsia="NewsGothicBT-Roman"/>
                <w:b/>
              </w:rPr>
              <w:t>Status Details</w:t>
            </w:r>
          </w:p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N/A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 w:val="restart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3</w:t>
            </w:r>
          </w:p>
        </w:tc>
        <w:tc>
          <w:tcPr>
            <w:tcW w:w="5130" w:type="dxa"/>
            <w:gridSpan w:val="5"/>
          </w:tcPr>
          <w:p w:rsidR="00C309DB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NewsGothicBT-Roman"/>
                <w:b/>
              </w:rPr>
              <w:t>Element Description:</w:t>
            </w:r>
          </w:p>
          <w:p w:rsidR="00C309DB" w:rsidRPr="002604BF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MS Mincho"/>
                <w:bCs/>
                <w:lang w:eastAsia="ja-JP"/>
              </w:rPr>
              <w:t>Wake independent departure and arrival procedures for parallel runways with centrelines spaced less than 760 meters (2,500 feet) apart</w:t>
            </w:r>
          </w:p>
        </w:tc>
        <w:tc>
          <w:tcPr>
            <w:tcW w:w="2638" w:type="dxa"/>
            <w:gridSpan w:val="2"/>
          </w:tcPr>
          <w:p w:rsidR="00C309DB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</w:rPr>
              <w:t>N/A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1430" w:type="dxa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</w:rPr>
              <w:t>N/A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 w:rsidRPr="002604BF">
              <w:rPr>
                <w:rFonts w:eastAsia="NewsGothicBT-Roman"/>
                <w:b/>
              </w:rPr>
              <w:t>Status Details</w:t>
            </w:r>
          </w:p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N/A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 w:val="restart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4</w:t>
            </w:r>
          </w:p>
        </w:tc>
        <w:tc>
          <w:tcPr>
            <w:tcW w:w="5130" w:type="dxa"/>
            <w:gridSpan w:val="5"/>
          </w:tcPr>
          <w:p w:rsidR="00C309DB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NewsGothicBT-Roman"/>
                <w:b/>
              </w:rPr>
              <w:t>Element Description:</w:t>
            </w:r>
          </w:p>
          <w:p w:rsidR="00C309DB" w:rsidRPr="002604BF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MS Mincho"/>
                <w:bCs/>
                <w:lang w:eastAsia="ja-JP"/>
              </w:rPr>
              <w:t>Wake turbulence mitigation for departures procedures for parallel runways with centrelines spaced less than 760 meters (2,500 feet) apart</w:t>
            </w:r>
          </w:p>
        </w:tc>
        <w:tc>
          <w:tcPr>
            <w:tcW w:w="2638" w:type="dxa"/>
            <w:gridSpan w:val="2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</w:rPr>
              <w:t>N/A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9DB" w:rsidRPr="002604BF" w:rsidRDefault="00C309DB" w:rsidP="00B309DD">
            <w:pPr>
              <w:spacing w:before="20" w:after="20"/>
              <w:rPr>
                <w:rFonts w:eastAsia="NewsGothicBT-Roman"/>
              </w:rPr>
            </w:pPr>
            <w:r w:rsidRPr="002604BF">
              <w:rPr>
                <w:rFonts w:eastAsia="NewsGothicBT-Roman"/>
                <w:b/>
              </w:rPr>
              <w:t>Status Details</w:t>
            </w:r>
          </w:p>
          <w:p w:rsidR="00C309DB" w:rsidRPr="00754471" w:rsidRDefault="00C309DB" w:rsidP="00B309DD">
            <w:pPr>
              <w:spacing w:before="20" w:after="20"/>
              <w:rPr>
                <w:rFonts w:eastAsia="NewsGothicBT-Roman"/>
              </w:rPr>
            </w:pPr>
            <w:r w:rsidRPr="00754471">
              <w:rPr>
                <w:rFonts w:eastAsia="NewsGothicBT-Roman"/>
              </w:rPr>
              <w:t>N/A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 w:val="restart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5</w:t>
            </w:r>
          </w:p>
        </w:tc>
        <w:tc>
          <w:tcPr>
            <w:tcW w:w="5130" w:type="dxa"/>
            <w:gridSpan w:val="5"/>
          </w:tcPr>
          <w:p w:rsidR="00C309DB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NewsGothicBT-Roman"/>
                <w:b/>
              </w:rPr>
              <w:t>Element Description:</w:t>
            </w:r>
          </w:p>
          <w:p w:rsidR="00C309DB" w:rsidRPr="002604BF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2604BF">
              <w:rPr>
                <w:rFonts w:eastAsia="MS Mincho"/>
                <w:bCs/>
                <w:lang w:eastAsia="ja-JP"/>
              </w:rPr>
              <w:t>6 wake turbulence categories and separation minima</w:t>
            </w:r>
          </w:p>
        </w:tc>
        <w:tc>
          <w:tcPr>
            <w:tcW w:w="2638" w:type="dxa"/>
            <w:gridSpan w:val="2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9DB" w:rsidRPr="0049737B" w:rsidRDefault="00C309DB" w:rsidP="00B309DD">
            <w:pPr>
              <w:spacing w:before="20" w:after="20"/>
              <w:rPr>
                <w:rFonts w:eastAsia="NewsGothicBT-Roman"/>
              </w:rPr>
            </w:pPr>
            <w:r w:rsidRPr="0049737B"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9DB" w:rsidRPr="0049737B" w:rsidRDefault="00C309DB" w:rsidP="00B309DD">
            <w:pPr>
              <w:spacing w:before="20" w:after="20"/>
              <w:rPr>
                <w:rFonts w:eastAsia="NewsGothicBT-Roman"/>
              </w:rPr>
            </w:pPr>
            <w:r w:rsidRPr="0049737B">
              <w:rPr>
                <w:rFonts w:eastAsia="NewsGothicBT-Roman"/>
              </w:rPr>
              <w:t>N/A</w:t>
            </w:r>
          </w:p>
        </w:tc>
      </w:tr>
      <w:tr w:rsidR="00C309DB" w:rsidRPr="00816BAC" w:rsidTr="00B309DD">
        <w:trPr>
          <w:cantSplit/>
        </w:trPr>
        <w:tc>
          <w:tcPr>
            <w:tcW w:w="378" w:type="dxa"/>
            <w:vMerge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9DB" w:rsidRPr="000A0810" w:rsidRDefault="00C309DB" w:rsidP="00B309DD">
            <w:pPr>
              <w:spacing w:before="20" w:after="20"/>
              <w:rPr>
                <w:rFonts w:eastAsia="NewsGothicBT-Roman"/>
              </w:rPr>
            </w:pPr>
            <w:r w:rsidRPr="000A0810">
              <w:rPr>
                <w:rFonts w:eastAsia="NewsGothicBT-Roman"/>
                <w:b/>
              </w:rPr>
              <w:t>Status Details</w:t>
            </w:r>
          </w:p>
          <w:p w:rsidR="00C309DB" w:rsidRPr="0049737B" w:rsidRDefault="00C309DB" w:rsidP="00B309DD">
            <w:pPr>
              <w:spacing w:before="20" w:after="20"/>
              <w:rPr>
                <w:rFonts w:eastAsia="NewsGothicBT-Roman"/>
              </w:rPr>
            </w:pPr>
            <w:r w:rsidRPr="0049737B">
              <w:rPr>
                <w:rFonts w:eastAsia="NewsGothicBT-Roman"/>
              </w:rPr>
              <w:t>Not required</w:t>
            </w: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Achieved Benefits</w:t>
            </w: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Access and Equity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Capacity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Efficiency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Environment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Safety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Implementation Challenges</w:t>
            </w: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Ground system Implementation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Avionics Implementation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lastRenderedPageBreak/>
              <w:t>Procedures Availability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Operational Approvals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C309DB" w:rsidRPr="00816BAC" w:rsidTr="00B309DD">
        <w:trPr>
          <w:cantSplit/>
        </w:trPr>
        <w:tc>
          <w:tcPr>
            <w:tcW w:w="9576" w:type="dxa"/>
            <w:gridSpan w:val="9"/>
          </w:tcPr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Notes</w:t>
            </w:r>
          </w:p>
          <w:p w:rsidR="00C309DB" w:rsidRPr="00816BAC" w:rsidRDefault="00C309DB" w:rsidP="00B309DD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C309DB" w:rsidRPr="00816BAC" w:rsidRDefault="00C309DB" w:rsidP="00C309DB">
      <w:pPr>
        <w:rPr>
          <w:rFonts w:cs="Times New Roman"/>
          <w:sz w:val="20"/>
          <w:szCs w:val="20"/>
        </w:rPr>
      </w:pPr>
    </w:p>
    <w:p w:rsidR="00C30741" w:rsidRPr="00C309DB" w:rsidRDefault="00C30741" w:rsidP="00C309DB">
      <w:bookmarkStart w:id="0" w:name="_GoBack"/>
      <w:bookmarkEnd w:id="0"/>
    </w:p>
    <w:sectPr w:rsidR="00C30741" w:rsidRPr="00C309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07C" w:rsidRDefault="00F1107C" w:rsidP="00E5013F">
      <w:pPr>
        <w:spacing w:after="0"/>
      </w:pPr>
      <w:r>
        <w:separator/>
      </w:r>
    </w:p>
  </w:endnote>
  <w:endnote w:type="continuationSeparator" w:id="0">
    <w:p w:rsidR="00F1107C" w:rsidRDefault="00F1107C" w:rsidP="00E501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07C" w:rsidRDefault="00F1107C" w:rsidP="00E5013F">
      <w:pPr>
        <w:spacing w:after="0"/>
      </w:pPr>
      <w:r>
        <w:separator/>
      </w:r>
    </w:p>
  </w:footnote>
  <w:footnote w:type="continuationSeparator" w:id="0">
    <w:p w:rsidR="00F1107C" w:rsidRDefault="00F1107C" w:rsidP="00E5013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42"/>
    <w:rsid w:val="00022D78"/>
    <w:rsid w:val="003C7305"/>
    <w:rsid w:val="00BA777B"/>
    <w:rsid w:val="00C30741"/>
    <w:rsid w:val="00C309DB"/>
    <w:rsid w:val="00CB08C1"/>
    <w:rsid w:val="00CE4742"/>
    <w:rsid w:val="00E5013F"/>
    <w:rsid w:val="00ED1F42"/>
    <w:rsid w:val="00F1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42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13F"/>
    <w:rPr>
      <w:rFonts w:ascii="Times New Roman" w:hAnsi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13F"/>
    <w:rPr>
      <w:rFonts w:ascii="Times New Roman" w:hAnsi="Times New Roman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42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13F"/>
    <w:rPr>
      <w:rFonts w:ascii="Times New Roman" w:hAnsi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13F"/>
    <w:rPr>
      <w:rFonts w:ascii="Times New Roman" w:hAnsi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2</cp:revision>
  <dcterms:created xsi:type="dcterms:W3CDTF">2016-11-28T17:36:00Z</dcterms:created>
  <dcterms:modified xsi:type="dcterms:W3CDTF">2016-11-28T17:36:00Z</dcterms:modified>
</cp:coreProperties>
</file>